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0817" w:rsidRP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81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 детский сад общеразвивающего вида № 24</w:t>
      </w: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ind w:hanging="709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540.7pt;height:142.65pt" fillcolor="#3cf" strokecolor="#009" strokeweight="1pt">
            <v:shadow on="t" color="#009" offset="7pt,-7pt"/>
            <v:textpath style="font-family:&quot;Impact&quot;;v-text-spacing:52429f;v-text-kern:t" trim="t" fitpath="t" xscale="f" string="ДОПОЛНИТЕЛЬНЫЙ РАЗДЕЛ &#10;Краткая презентация Программы&#10;"/>
          </v:shape>
        </w:pict>
      </w: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ru-RU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ru-RU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ru-RU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ru-RU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ru-RU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ru-RU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ru-RU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ru-RU"/>
        </w:rPr>
      </w:pPr>
    </w:p>
    <w:p w:rsidR="00F90817" w:rsidRP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ru-RU"/>
        </w:rPr>
      </w:pPr>
    </w:p>
    <w:p w:rsidR="00F90817" w:rsidRP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183C">
        <w:rPr>
          <w:rFonts w:ascii="Times New Roman" w:hAnsi="Times New Roman" w:cs="Times New Roman"/>
          <w:b/>
          <w:bCs/>
          <w:sz w:val="28"/>
          <w:szCs w:val="28"/>
        </w:rPr>
        <w:t xml:space="preserve">Возрастные и иные категории детей, на которых </w:t>
      </w:r>
      <w:proofErr w:type="gramStart"/>
      <w:r w:rsidRPr="00F0183C">
        <w:rPr>
          <w:rFonts w:ascii="Times New Roman" w:hAnsi="Times New Roman" w:cs="Times New Roman"/>
          <w:b/>
          <w:bCs/>
          <w:sz w:val="28"/>
          <w:szCs w:val="28"/>
        </w:rPr>
        <w:t>ориентирована</w:t>
      </w:r>
      <w:proofErr w:type="gramEnd"/>
      <w:r w:rsidRPr="00F0183C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Программа.</w:t>
      </w:r>
    </w:p>
    <w:p w:rsidR="00F90817" w:rsidRPr="00BB5BBB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BB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общеобразовательная программа – образовательная программа дошкольного образования муниципального бюджетного дошкольного образовательного учреждения ориентирована на воспитание, развитие и обучение детей в возрасте от 2 до 7 лет, посещающих группы общеразвивающей направленности, с учетом их возрастных и индивидуальных особенностей по основным направлениям</w:t>
      </w:r>
    </w:p>
    <w:p w:rsidR="00F90817" w:rsidRPr="00BB5BBB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физическому развитию</w:t>
      </w:r>
    </w:p>
    <w:p w:rsidR="00F90817" w:rsidRPr="00BB5BBB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-социально-коммуникативному развитию, </w:t>
      </w:r>
    </w:p>
    <w:p w:rsidR="00F90817" w:rsidRPr="00BB5BBB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-познавательному развитию, </w:t>
      </w:r>
    </w:p>
    <w:p w:rsidR="00F90817" w:rsidRPr="00BB5BBB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-речевому </w:t>
      </w:r>
    </w:p>
    <w:p w:rsidR="00F90817" w:rsidRPr="00BB5BBB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-художественно-эстетическому развитию. </w:t>
      </w:r>
    </w:p>
    <w:p w:rsidR="00F90817" w:rsidRPr="00BB5BBB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B5BBB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образовательного и воспитательного процесса выстроено в соответствии: с требованиями ФГОС дошкольного образования,  с требованиями Федеральной образовательной программы,  с нормативными документами, регламентирующими деятельность в области дошкольного образования.</w:t>
      </w:r>
      <w:proofErr w:type="gramEnd"/>
      <w:r w:rsidRPr="00BB5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Реализация задач осуществляется в процессе различных видах детской деятельности.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 Целевой раздел включает в себя пояснительную записку и планируемые результаты освоения программы. Результаты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Содержательный раздел представляет общее содержание Программы, обеспечивающее полноценное развитие личности детей. Программа состоит из обязательной части и части, формируемой участниками образовательных отношений (вариативная часть). Обязательная часть Программы отражает комплексность подхода, обеспечивая развитие детей во всех пяти образовательных областях: </w:t>
      </w:r>
    </w:p>
    <w:p w:rsidR="00F90817" w:rsidRPr="00BB5BBB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Социально-коммуникативное развитие </w:t>
      </w:r>
    </w:p>
    <w:p w:rsidR="00F90817" w:rsidRPr="00BB5BBB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Познавательное развитие </w:t>
      </w:r>
    </w:p>
    <w:p w:rsidR="00F90817" w:rsidRPr="00BB5BBB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BBB">
        <w:rPr>
          <w:rFonts w:ascii="Times New Roman" w:hAnsi="Times New Roman" w:cs="Times New Roman"/>
          <w:sz w:val="28"/>
          <w:szCs w:val="28"/>
          <w:shd w:val="clear" w:color="auto" w:fill="FFFFFF"/>
        </w:rPr>
        <w:t>3. Речевое развитие</w:t>
      </w:r>
    </w:p>
    <w:p w:rsidR="00F90817" w:rsidRPr="00BB5BBB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4. Художественно-эстетическое развитие </w:t>
      </w:r>
    </w:p>
    <w:p w:rsidR="00F90817" w:rsidRPr="00BB5BBB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BBB">
        <w:rPr>
          <w:rFonts w:ascii="Times New Roman" w:hAnsi="Times New Roman" w:cs="Times New Roman"/>
          <w:sz w:val="28"/>
          <w:szCs w:val="28"/>
          <w:shd w:val="clear" w:color="auto" w:fill="FFFFFF"/>
        </w:rPr>
        <w:t>5. Физическое развитие</w:t>
      </w:r>
    </w:p>
    <w:p w:rsidR="00F90817" w:rsidRPr="00BB5BBB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Организационный раздел содержит описание материально-технического обеспечения Программы, включает распорядок и режим дня, а также особенности традиционных событий, праздников, мероприятий; особенности организации предметно-пространственной среды, особенности взаимодействия педагогического коллектива с семьями воспитанников.  В ДОО принимаются </w:t>
      </w:r>
      <w:r w:rsidRPr="00BB5BB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воспитанники независимо от пола, расы, национальности, языка, происхождения, отношения к религии.   </w:t>
      </w:r>
    </w:p>
    <w:p w:rsidR="00F90817" w:rsidRPr="00F0183C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 ДОО опирается на </w:t>
      </w:r>
      <w:r w:rsidRPr="00E77B4E">
        <w:rPr>
          <w:rFonts w:ascii="Times New Roman" w:hAnsi="Times New Roman" w:cs="Times New Roman"/>
          <w:b/>
          <w:bCs/>
          <w:sz w:val="28"/>
          <w:szCs w:val="28"/>
        </w:rPr>
        <w:t>Федеральную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E77B4E">
          <w:rPr>
            <w:rStyle w:val="a8"/>
            <w:rFonts w:ascii="Times New Roman" w:hAnsi="Times New Roman" w:cs="Times New Roman"/>
            <w:sz w:val="28"/>
            <w:szCs w:val="28"/>
          </w:rPr>
          <w:t>ФОП ДО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E77B4E">
        <w:rPr>
          <w:rFonts w:ascii="Times New Roman" w:hAnsi="Times New Roman" w:cs="Times New Roman"/>
          <w:sz w:val="28"/>
          <w:szCs w:val="28"/>
        </w:rPr>
        <w:t>утвержденную Приказом Министерства просвещения Российской федерации №1028 от 25 ноября 2022г.</w:t>
      </w:r>
      <w:proofErr w:type="gramEnd"/>
    </w:p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6"/>
        <w:gridCol w:w="7770"/>
      </w:tblGrid>
      <w:tr w:rsidR="00F90817" w:rsidTr="00147274">
        <w:trPr>
          <w:trHeight w:val="2333"/>
        </w:trPr>
        <w:tc>
          <w:tcPr>
            <w:tcW w:w="2686" w:type="dxa"/>
          </w:tcPr>
          <w:p w:rsidR="00F90817" w:rsidRDefault="00F90817" w:rsidP="00147274">
            <w:pPr>
              <w:tabs>
                <w:tab w:val="left" w:pos="291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70" w:type="dxa"/>
          </w:tcPr>
          <w:p w:rsidR="00F90817" w:rsidRPr="00E77B4E" w:rsidRDefault="00F90817" w:rsidP="00147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ФОП ДО р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еализуется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педагогическими работниками ДОО4-7 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во всех </w:t>
            </w:r>
            <w:proofErr w:type="gramStart"/>
            <w:r w:rsidRPr="00E77B4E">
              <w:rPr>
                <w:rFonts w:ascii="Times New Roman" w:hAnsi="Times New Roman"/>
                <w:sz w:val="28"/>
                <w:szCs w:val="28"/>
              </w:rPr>
              <w:t>помещениях</w:t>
            </w:r>
            <w:proofErr w:type="gramEnd"/>
            <w:r w:rsidRPr="00E77B4E">
              <w:rPr>
                <w:rFonts w:ascii="Times New Roman" w:hAnsi="Times New Roman"/>
                <w:sz w:val="28"/>
                <w:szCs w:val="28"/>
              </w:rPr>
              <w:t xml:space="preserve"> и на территории детского сада, со всеми детьми ДО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90817" w:rsidRPr="00E77B4E" w:rsidRDefault="00F90817" w:rsidP="00147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B4E">
              <w:rPr>
                <w:rFonts w:ascii="Times New Roman" w:hAnsi="Times New Roman"/>
                <w:sz w:val="28"/>
                <w:szCs w:val="28"/>
              </w:rPr>
              <w:t xml:space="preserve">Составляет, примерно </w:t>
            </w:r>
            <w:r w:rsidRPr="00F0183C">
              <w:rPr>
                <w:rFonts w:ascii="Times New Roman" w:hAnsi="Times New Roman"/>
                <w:sz w:val="28"/>
                <w:szCs w:val="28"/>
              </w:rPr>
              <w:t>80% от</w:t>
            </w:r>
            <w:r w:rsidRPr="00E77B4E">
              <w:rPr>
                <w:rFonts w:ascii="Times New Roman" w:hAnsi="Times New Roman"/>
                <w:sz w:val="28"/>
                <w:szCs w:val="28"/>
              </w:rPr>
              <w:t xml:space="preserve"> общего объема Программы.</w:t>
            </w:r>
          </w:p>
          <w:p w:rsidR="00F90817" w:rsidRDefault="00F90817" w:rsidP="00147274">
            <w:pPr>
              <w:tabs>
                <w:tab w:val="left" w:pos="2913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0817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0817" w:rsidRPr="009869F0" w:rsidRDefault="00F90817" w:rsidP="00F90817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F0183C">
        <w:rPr>
          <w:rFonts w:ascii="Times New Roman" w:hAnsi="Times New Roman" w:cs="Times New Roman"/>
          <w:sz w:val="28"/>
          <w:szCs w:val="28"/>
        </w:rPr>
        <w:t>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0183C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>МБДОУ д/с ОВ № 24</w:t>
      </w:r>
      <w:r w:rsidRPr="00F0183C">
        <w:rPr>
          <w:rFonts w:ascii="Times New Roman" w:hAnsi="Times New Roman" w:cs="Times New Roman"/>
          <w:sz w:val="28"/>
          <w:szCs w:val="28"/>
        </w:rPr>
        <w:t xml:space="preserve"> обеспечивает разностороннее развитие детей дошкольного возраста с 1,5 до 7 лет. </w:t>
      </w:r>
      <w:proofErr w:type="gramStart"/>
      <w:r w:rsidRPr="00F0183C">
        <w:rPr>
          <w:rFonts w:ascii="Times New Roman" w:hAnsi="Times New Roman" w:cs="Times New Roman"/>
          <w:sz w:val="28"/>
          <w:szCs w:val="28"/>
        </w:rPr>
        <w:t>Содержание Программы отвечает образовательному запросу социума,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</w:t>
      </w:r>
      <w:proofErr w:type="gramEnd"/>
      <w:r w:rsidRPr="00F0183C">
        <w:rPr>
          <w:rFonts w:ascii="Times New Roman" w:hAnsi="Times New Roman" w:cs="Times New Roman"/>
          <w:sz w:val="28"/>
          <w:szCs w:val="28"/>
        </w:rPr>
        <w:t xml:space="preserve"> дошкольного возраста видов деятельности. </w:t>
      </w:r>
      <w:proofErr w:type="gramStart"/>
      <w:r w:rsidRPr="00F0183C">
        <w:rPr>
          <w:rFonts w:ascii="Times New Roman" w:hAnsi="Times New Roman" w:cs="Times New Roman"/>
          <w:sz w:val="28"/>
          <w:szCs w:val="28"/>
        </w:rPr>
        <w:t>Количественный</w:t>
      </w:r>
      <w:proofErr w:type="gramEnd"/>
      <w:r w:rsidRPr="00F0183C">
        <w:rPr>
          <w:rFonts w:ascii="Times New Roman" w:hAnsi="Times New Roman" w:cs="Times New Roman"/>
          <w:sz w:val="28"/>
          <w:szCs w:val="28"/>
        </w:rPr>
        <w:t xml:space="preserve"> состав группы определяется наличием свободных мест в соответствии с требованиями СанПиН. </w:t>
      </w:r>
      <w:r w:rsidRPr="009869F0">
        <w:rPr>
          <w:rFonts w:ascii="Times New Roman" w:hAnsi="Times New Roman" w:cs="Times New Roman"/>
          <w:sz w:val="28"/>
          <w:szCs w:val="28"/>
        </w:rPr>
        <w:t xml:space="preserve">В МБДОУ д/с ОВ № 24 функционируют 3 общеразвивающие группы, </w:t>
      </w:r>
      <w:r w:rsidRPr="009869F0">
        <w:rPr>
          <w:rFonts w:ascii="Times New Roman" w:hAnsi="Times New Roman" w:cs="Times New Roman"/>
          <w:b/>
          <w:sz w:val="28"/>
          <w:szCs w:val="28"/>
        </w:rPr>
        <w:t>предельная наполняемость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869F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9869F0">
        <w:rPr>
          <w:rFonts w:ascii="Times New Roman" w:hAnsi="Times New Roman" w:cs="Times New Roman"/>
          <w:sz w:val="28"/>
          <w:szCs w:val="28"/>
        </w:rPr>
        <w:t xml:space="preserve"> </w:t>
      </w:r>
      <w:r w:rsidRPr="009869F0">
        <w:rPr>
          <w:rFonts w:ascii="Times New Roman" w:hAnsi="Times New Roman" w:cs="Times New Roman"/>
          <w:b/>
          <w:sz w:val="28"/>
          <w:szCs w:val="28"/>
        </w:rPr>
        <w:t>80 воспитанник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9869F0">
        <w:rPr>
          <w:rFonts w:ascii="Times New Roman" w:hAnsi="Times New Roman" w:cs="Times New Roman"/>
          <w:sz w:val="28"/>
          <w:szCs w:val="28"/>
        </w:rPr>
        <w:t>.</w:t>
      </w:r>
    </w:p>
    <w:p w:rsidR="00F90817" w:rsidRPr="00F90817" w:rsidRDefault="00F90817" w:rsidP="00F90817">
      <w:pPr>
        <w:pStyle w:val="22"/>
        <w:tabs>
          <w:tab w:val="left" w:pos="1033"/>
        </w:tabs>
        <w:spacing w:line="276" w:lineRule="auto"/>
        <w:jc w:val="both"/>
        <w:rPr>
          <w:lang w:val="ru-RU"/>
        </w:rPr>
      </w:pPr>
      <w:r w:rsidRPr="00F90817">
        <w:rPr>
          <w:lang w:val="ru-RU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</w:t>
      </w:r>
      <w:proofErr w:type="gramStart"/>
      <w:r w:rsidRPr="00F90817">
        <w:rPr>
          <w:lang w:val="ru-RU"/>
        </w:rPr>
        <w:t>ДО</w:t>
      </w:r>
      <w:proofErr w:type="gramEnd"/>
      <w:r w:rsidRPr="00F90817">
        <w:rPr>
          <w:lang w:val="ru-RU"/>
        </w:rPr>
        <w:t xml:space="preserve">. Обязательная часть Программы соответствует ФОП </w:t>
      </w:r>
      <w:proofErr w:type="gramStart"/>
      <w:r w:rsidRPr="00F90817">
        <w:rPr>
          <w:lang w:val="ru-RU"/>
        </w:rPr>
        <w:t>ДО</w:t>
      </w:r>
      <w:proofErr w:type="gramEnd"/>
      <w:r w:rsidRPr="00F90817">
        <w:rPr>
          <w:lang w:val="ru-RU"/>
        </w:rPr>
        <w:t xml:space="preserve"> и обеспечивает: ‒ </w:t>
      </w:r>
      <w:proofErr w:type="gramStart"/>
      <w:r w:rsidRPr="00F90817">
        <w:rPr>
          <w:lang w:val="ru-RU"/>
        </w:rPr>
        <w:t>воспитание</w:t>
      </w:r>
      <w:proofErr w:type="gramEnd"/>
      <w:r w:rsidRPr="00F90817">
        <w:rPr>
          <w:lang w:val="ru-RU"/>
        </w:rPr>
        <w:t xml:space="preserve">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‒ 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‒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</w:t>
      </w:r>
      <w:proofErr w:type="gramStart"/>
      <w:r w:rsidRPr="00F90817">
        <w:rPr>
          <w:lang w:val="ru-RU"/>
        </w:rPr>
        <w:t>ДО</w:t>
      </w:r>
      <w:proofErr w:type="gramEnd"/>
      <w:r w:rsidRPr="00F90817">
        <w:rPr>
          <w:lang w:val="ru-RU"/>
        </w:rPr>
        <w:t xml:space="preserve">, </w:t>
      </w:r>
      <w:proofErr w:type="gramStart"/>
      <w:r w:rsidRPr="00F90817">
        <w:rPr>
          <w:lang w:val="ru-RU"/>
        </w:rPr>
        <w:t>вне</w:t>
      </w:r>
      <w:proofErr w:type="gramEnd"/>
      <w:r w:rsidRPr="00F90817">
        <w:rPr>
          <w:lang w:val="ru-RU"/>
        </w:rPr>
        <w:t xml:space="preserve"> зависимости от места и </w:t>
      </w:r>
      <w:r w:rsidRPr="00F90817">
        <w:rPr>
          <w:lang w:val="ru-RU"/>
        </w:rPr>
        <w:lastRenderedPageBreak/>
        <w:t xml:space="preserve">региона проживания. Программа </w:t>
      </w:r>
      <w:proofErr w:type="gramStart"/>
      <w:r w:rsidRPr="00F90817">
        <w:rPr>
          <w:lang w:val="ru-RU"/>
        </w:rPr>
        <w:t>сформирована</w:t>
      </w:r>
      <w:proofErr w:type="gramEnd"/>
      <w:r w:rsidRPr="00F90817">
        <w:rPr>
          <w:lang w:val="ru-RU"/>
        </w:rPr>
        <w:t xml:space="preserve"> в соответствии с принципами и подходами, определенными Федеральным государственным образовательным стандартом дошкольного образования. При организации образовательного процесса в дошкольном учреждении учитываются принципы интеграции образовательных областей (</w:t>
      </w:r>
      <w:proofErr w:type="gramStart"/>
      <w:r w:rsidRPr="00F90817">
        <w:rPr>
          <w:lang w:val="ru-RU"/>
        </w:rPr>
        <w:t>социально-коммуникативное</w:t>
      </w:r>
      <w:proofErr w:type="gramEnd"/>
      <w:r w:rsidRPr="00F90817">
        <w:rPr>
          <w:lang w:val="ru-RU"/>
        </w:rPr>
        <w:t>, познавательное, речевое, художественно-эстетическое и физическое развитие) в соответствии с возрастными возможностями и особенностями воспитанников. Содержание вариативной части программы Парциальная программа:</w:t>
      </w:r>
    </w:p>
    <w:p w:rsidR="00F90817" w:rsidRPr="009869F0" w:rsidRDefault="00F90817" w:rsidP="00F90817">
      <w:pPr>
        <w:jc w:val="both"/>
        <w:rPr>
          <w:rFonts w:ascii="Times New Roman" w:hAnsi="Times New Roman" w:cs="Times New Roman"/>
          <w:sz w:val="28"/>
          <w:szCs w:val="28"/>
        </w:rPr>
      </w:pPr>
      <w:r w:rsidRPr="009869F0">
        <w:rPr>
          <w:rFonts w:ascii="Times New Roman" w:hAnsi="Times New Roman" w:cs="Times New Roman"/>
          <w:sz w:val="28"/>
          <w:szCs w:val="28"/>
        </w:rPr>
        <w:t>Программа по музыкальному воспитанию детей дошкольного возраста «Ладушки» /Под редакцией И. Каплунова, И. Новоскольцева.    Издательство «Композитор»,  Санкт-Петербург, 2015</w:t>
      </w:r>
    </w:p>
    <w:p w:rsidR="00F90817" w:rsidRPr="009869F0" w:rsidRDefault="00F90817" w:rsidP="00F90817">
      <w:pPr>
        <w:jc w:val="both"/>
        <w:rPr>
          <w:rFonts w:ascii="Times New Roman" w:hAnsi="Times New Roman" w:cs="Times New Roman"/>
          <w:sz w:val="28"/>
          <w:szCs w:val="28"/>
        </w:rPr>
      </w:pPr>
      <w:r w:rsidRPr="009869F0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gramStart"/>
      <w:r w:rsidRPr="009869F0">
        <w:rPr>
          <w:rFonts w:ascii="Times New Roman" w:hAnsi="Times New Roman" w:cs="Times New Roman"/>
          <w:sz w:val="28"/>
          <w:szCs w:val="28"/>
        </w:rPr>
        <w:t>спроектирована</w:t>
      </w:r>
      <w:proofErr w:type="gramEnd"/>
      <w:r w:rsidRPr="009869F0">
        <w:rPr>
          <w:rFonts w:ascii="Times New Roman" w:hAnsi="Times New Roman" w:cs="Times New Roman"/>
          <w:sz w:val="28"/>
          <w:szCs w:val="28"/>
        </w:rPr>
        <w:t xml:space="preserve"> с учетом особенностей образовательного учреждения, региона и муниципалитета, образовательных потребностей и запросов воспитанников. Определяет цель, задачи, планируемые результаты, содержание и организацию образовательного процесса в общеразвивающих группах для детей раннего и дошкольного возраста.</w:t>
      </w:r>
    </w:p>
    <w:p w:rsidR="00F90817" w:rsidRPr="00F0183C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183C">
        <w:rPr>
          <w:rFonts w:ascii="Times New Roman" w:hAnsi="Times New Roman" w:cs="Times New Roman"/>
          <w:b/>
          <w:bCs/>
          <w:sz w:val="28"/>
          <w:szCs w:val="28"/>
        </w:rPr>
        <w:t>Характеристика взаимодействия педагогического коллектива с семьями детей</w:t>
      </w:r>
      <w:r w:rsidRPr="00F0183C">
        <w:rPr>
          <w:rFonts w:ascii="Times New Roman" w:hAnsi="Times New Roman" w:cs="Times New Roman"/>
          <w:sz w:val="28"/>
          <w:szCs w:val="28"/>
        </w:rPr>
        <w:t>.</w:t>
      </w:r>
    </w:p>
    <w:p w:rsidR="00F90817" w:rsidRPr="00DD36E4" w:rsidRDefault="00F90817" w:rsidP="00F90817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90817" w:rsidRPr="00DD36E4" w:rsidSect="00047F8B">
          <w:footerReference w:type="default" r:id="rId6"/>
          <w:pgSz w:w="11910" w:h="16840"/>
          <w:pgMar w:top="284" w:right="711" w:bottom="426" w:left="1418" w:header="720" w:footer="720" w:gutter="0"/>
          <w:cols w:space="720"/>
          <w:titlePg/>
          <w:docGrid w:linePitch="299"/>
        </w:sectPr>
      </w:pPr>
      <w:r w:rsidRPr="00F0183C">
        <w:rPr>
          <w:rFonts w:ascii="Times New Roman" w:hAnsi="Times New Roman" w:cs="Times New Roman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 Ведущей целью взаимодействия является создание необходимых условий для формирования ответственных взаимоотношений участников образовательного процесса, направленных на создание единого образовательного пространства развития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5FEC" w:rsidRDefault="00DD5FEC"/>
    <w:sectPr w:rsidR="00DD5FEC" w:rsidSect="00DD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974246"/>
      <w:docPartObj>
        <w:docPartGallery w:val="Page Numbers (Bottom of Page)"/>
        <w:docPartUnique/>
      </w:docPartObj>
    </w:sdtPr>
    <w:sdtEndPr/>
    <w:sdtContent>
      <w:p w:rsidR="00131DA0" w:rsidRDefault="00F9081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1DA0" w:rsidRDefault="00F90817">
    <w:pPr>
      <w:pStyle w:val="a9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90817"/>
    <w:rsid w:val="002C2B06"/>
    <w:rsid w:val="0086475F"/>
    <w:rsid w:val="0096419D"/>
    <w:rsid w:val="009906FC"/>
    <w:rsid w:val="00A56B1A"/>
    <w:rsid w:val="00AC4EC8"/>
    <w:rsid w:val="00DD5FEC"/>
    <w:rsid w:val="00F9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17"/>
  </w:style>
  <w:style w:type="paragraph" w:styleId="1">
    <w:name w:val="heading 1"/>
    <w:basedOn w:val="a"/>
    <w:next w:val="a"/>
    <w:link w:val="10"/>
    <w:uiPriority w:val="9"/>
    <w:qFormat/>
    <w:rsid w:val="00F9081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81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81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81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81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81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81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81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81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81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a3">
    <w:name w:val="Body Text"/>
    <w:basedOn w:val="a"/>
    <w:link w:val="a4"/>
    <w:uiPriority w:val="1"/>
    <w:rsid w:val="00AC4EC8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C4EC8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34"/>
    <w:qFormat/>
    <w:rsid w:val="00F90817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AC4EC8"/>
    <w:rPr>
      <w:rFonts w:eastAsia="Times New Roman" w:cs="Times New Roman"/>
    </w:rPr>
  </w:style>
  <w:style w:type="paragraph" w:styleId="a6">
    <w:name w:val="No Spacing"/>
    <w:basedOn w:val="a"/>
    <w:link w:val="a7"/>
    <w:uiPriority w:val="1"/>
    <w:qFormat/>
    <w:rsid w:val="00F90817"/>
    <w:pPr>
      <w:ind w:firstLine="0"/>
    </w:pPr>
  </w:style>
  <w:style w:type="character" w:styleId="a8">
    <w:name w:val="Hyperlink"/>
    <w:basedOn w:val="a0"/>
    <w:uiPriority w:val="99"/>
    <w:rsid w:val="00F90817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F908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0817"/>
    <w:rPr>
      <w:rFonts w:ascii="Calibri" w:eastAsia="Calibri" w:hAnsi="Calibri" w:cs="Calibri"/>
      <w:lang w:val="ru-RU" w:eastAsia="ru-RU"/>
    </w:rPr>
  </w:style>
  <w:style w:type="table" w:styleId="ab">
    <w:name w:val="Table Grid"/>
    <w:basedOn w:val="a1"/>
    <w:uiPriority w:val="59"/>
    <w:rsid w:val="00F90817"/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0817"/>
    <w:pPr>
      <w:adjustRightInd w:val="0"/>
    </w:pPr>
    <w:rPr>
      <w:rFonts w:ascii="Courier New" w:eastAsia="Calibri" w:hAnsi="Courier New" w:cs="Courier New"/>
      <w:color w:val="000000"/>
      <w:sz w:val="24"/>
      <w:szCs w:val="24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F9081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90817"/>
    <w:pPr>
      <w:widowControl w:val="0"/>
      <w:shd w:val="clear" w:color="auto" w:fill="FFFFFF"/>
      <w:spacing w:line="240" w:lineRule="atLeast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908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9081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9081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9081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9081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9081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9081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081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F90817"/>
    <w:rPr>
      <w:b/>
      <w:bCs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F9081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e">
    <w:name w:val="Название Знак"/>
    <w:basedOn w:val="a0"/>
    <w:link w:val="ad"/>
    <w:uiPriority w:val="10"/>
    <w:rsid w:val="00F9081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f">
    <w:name w:val="Subtitle"/>
    <w:basedOn w:val="a"/>
    <w:next w:val="a"/>
    <w:link w:val="af0"/>
    <w:uiPriority w:val="11"/>
    <w:qFormat/>
    <w:rsid w:val="00F9081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F90817"/>
    <w:rPr>
      <w:rFonts w:asciiTheme="minorHAnsi"/>
      <w:i/>
      <w:iCs/>
      <w:sz w:val="24"/>
      <w:szCs w:val="24"/>
    </w:rPr>
  </w:style>
  <w:style w:type="character" w:styleId="af1">
    <w:name w:val="Strong"/>
    <w:basedOn w:val="a0"/>
    <w:uiPriority w:val="22"/>
    <w:qFormat/>
    <w:rsid w:val="00F90817"/>
    <w:rPr>
      <w:b/>
      <w:bCs/>
      <w:spacing w:val="0"/>
    </w:rPr>
  </w:style>
  <w:style w:type="character" w:styleId="af2">
    <w:name w:val="Emphasis"/>
    <w:uiPriority w:val="20"/>
    <w:qFormat/>
    <w:rsid w:val="00F90817"/>
    <w:rPr>
      <w:b/>
      <w:bCs/>
      <w:i/>
      <w:iCs/>
      <w:color w:val="5A5A5A" w:themeColor="text1" w:themeTint="A5"/>
    </w:rPr>
  </w:style>
  <w:style w:type="character" w:customStyle="1" w:styleId="a7">
    <w:name w:val="Без интервала Знак"/>
    <w:basedOn w:val="a0"/>
    <w:link w:val="a6"/>
    <w:uiPriority w:val="1"/>
    <w:rsid w:val="00F90817"/>
  </w:style>
  <w:style w:type="paragraph" w:styleId="23">
    <w:name w:val="Quote"/>
    <w:basedOn w:val="a"/>
    <w:next w:val="a"/>
    <w:link w:val="24"/>
    <w:uiPriority w:val="29"/>
    <w:qFormat/>
    <w:rsid w:val="00F9081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4">
    <w:name w:val="Цитата 2 Знак"/>
    <w:basedOn w:val="a0"/>
    <w:link w:val="23"/>
    <w:uiPriority w:val="29"/>
    <w:rsid w:val="00F9081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F9081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F9081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5">
    <w:name w:val="Subtle Emphasis"/>
    <w:uiPriority w:val="19"/>
    <w:qFormat/>
    <w:rsid w:val="00F90817"/>
    <w:rPr>
      <w:i/>
      <w:iCs/>
      <w:color w:val="5A5A5A" w:themeColor="text1" w:themeTint="A5"/>
    </w:rPr>
  </w:style>
  <w:style w:type="character" w:styleId="af6">
    <w:name w:val="Intense Emphasis"/>
    <w:uiPriority w:val="21"/>
    <w:qFormat/>
    <w:rsid w:val="00F90817"/>
    <w:rPr>
      <w:b/>
      <w:bCs/>
      <w:i/>
      <w:iCs/>
      <w:color w:val="4F81BD" w:themeColor="accent1"/>
      <w:sz w:val="22"/>
      <w:szCs w:val="22"/>
    </w:rPr>
  </w:style>
  <w:style w:type="character" w:styleId="af7">
    <w:name w:val="Subtle Reference"/>
    <w:uiPriority w:val="31"/>
    <w:qFormat/>
    <w:rsid w:val="00F90817"/>
    <w:rPr>
      <w:color w:val="auto"/>
      <w:u w:val="single" w:color="9BBB59" w:themeColor="accent3"/>
    </w:rPr>
  </w:style>
  <w:style w:type="character" w:styleId="af8">
    <w:name w:val="Intense Reference"/>
    <w:basedOn w:val="a0"/>
    <w:uiPriority w:val="32"/>
    <w:qFormat/>
    <w:rsid w:val="00F90817"/>
    <w:rPr>
      <w:b/>
      <w:bCs/>
      <w:color w:val="76923C" w:themeColor="accent3" w:themeShade="BF"/>
      <w:u w:val="single" w:color="9BBB59" w:themeColor="accent3"/>
    </w:rPr>
  </w:style>
  <w:style w:type="character" w:styleId="af9">
    <w:name w:val="Book Title"/>
    <w:basedOn w:val="a0"/>
    <w:uiPriority w:val="33"/>
    <w:qFormat/>
    <w:rsid w:val="00F9081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F9081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hyperlink" Target="http://publication.pravo.gov.ru/Document/View/000120221228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962</Words>
  <Characters>5489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</cp:revision>
  <dcterms:created xsi:type="dcterms:W3CDTF">2023-09-03T12:29:00Z</dcterms:created>
  <dcterms:modified xsi:type="dcterms:W3CDTF">2023-09-03T12:32:00Z</dcterms:modified>
</cp:coreProperties>
</file>