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2972" w:rsidRDefault="00ED2972" w:rsidP="00ED2972">
      <w:pPr>
        <w:pStyle w:val="text-align-center"/>
        <w:shd w:val="clear" w:color="auto" w:fill="FFFFFF"/>
        <w:spacing w:before="180" w:beforeAutospacing="0" w:after="180" w:afterAutospacing="0"/>
        <w:jc w:val="center"/>
        <w:rPr>
          <w:rFonts w:ascii="Helvetica" w:hAnsi="Helvetica" w:cs="Helvetica"/>
          <w:color w:val="333333"/>
        </w:rPr>
      </w:pPr>
      <w:bookmarkStart w:id="0" w:name="_GoBack"/>
      <w:r>
        <w:rPr>
          <w:rStyle w:val="a3"/>
          <w:color w:val="333333"/>
          <w:sz w:val="27"/>
          <w:szCs w:val="27"/>
        </w:rPr>
        <w:t>Актуальная информация о мероприятиях, проектах и программах, направленных</w:t>
      </w:r>
      <w:r>
        <w:rPr>
          <w:rStyle w:val="a3"/>
          <w:color w:val="800080"/>
          <w:sz w:val="27"/>
          <w:szCs w:val="27"/>
        </w:rPr>
        <w:t> </w:t>
      </w:r>
      <w:r>
        <w:rPr>
          <w:rStyle w:val="a3"/>
          <w:color w:val="333333"/>
          <w:sz w:val="27"/>
          <w:szCs w:val="27"/>
        </w:rPr>
        <w:t>на повышение информационной грамотности педагогических работников</w:t>
      </w:r>
    </w:p>
    <w:bookmarkEnd w:id="0"/>
    <w:p w:rsidR="00ED2972" w:rsidRDefault="00ED2972" w:rsidP="00ED2972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Style w:val="a3"/>
          <w:color w:val="333333"/>
          <w:sz w:val="27"/>
          <w:szCs w:val="27"/>
        </w:rPr>
        <w:fldChar w:fldCharType="begin"/>
      </w:r>
      <w:r>
        <w:rPr>
          <w:rStyle w:val="a3"/>
          <w:color w:val="333333"/>
          <w:sz w:val="27"/>
          <w:szCs w:val="27"/>
        </w:rPr>
        <w:instrText xml:space="preserve"> HYPERLINK "http://www.edu.ru/" </w:instrText>
      </w:r>
      <w:r>
        <w:rPr>
          <w:rStyle w:val="a3"/>
          <w:color w:val="333333"/>
          <w:sz w:val="27"/>
          <w:szCs w:val="27"/>
        </w:rPr>
        <w:fldChar w:fldCharType="separate"/>
      </w:r>
      <w:r>
        <w:rPr>
          <w:rStyle w:val="a5"/>
          <w:rFonts w:ascii="Arial" w:hAnsi="Arial" w:cs="Arial"/>
          <w:b/>
          <w:bCs/>
          <w:color w:val="35B2E2"/>
          <w:sz w:val="27"/>
          <w:szCs w:val="27"/>
        </w:rPr>
        <w:t>Федеральный портал «Российское образование»</w:t>
      </w:r>
      <w:r>
        <w:rPr>
          <w:rStyle w:val="a3"/>
          <w:color w:val="333333"/>
          <w:sz w:val="27"/>
          <w:szCs w:val="27"/>
        </w:rPr>
        <w:fldChar w:fldCharType="end"/>
      </w:r>
      <w:r>
        <w:rPr>
          <w:color w:val="333333"/>
          <w:sz w:val="27"/>
          <w:szCs w:val="27"/>
        </w:rPr>
        <w:t> </w:t>
      </w:r>
      <w:r>
        <w:rPr>
          <w:rStyle w:val="a3"/>
          <w:color w:val="333333"/>
          <w:sz w:val="27"/>
          <w:szCs w:val="27"/>
        </w:rPr>
        <w:t>– </w:t>
      </w:r>
      <w:r>
        <w:rPr>
          <w:color w:val="333333"/>
          <w:sz w:val="27"/>
          <w:szCs w:val="27"/>
        </w:rPr>
        <w:t>интернет-ресурс в сфере образования и науки</w:t>
      </w:r>
    </w:p>
    <w:p w:rsidR="00ED2972" w:rsidRDefault="00ED2972" w:rsidP="00ED2972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hyperlink r:id="rId4" w:history="1">
        <w:proofErr w:type="spellStart"/>
        <w:r>
          <w:rPr>
            <w:rStyle w:val="a5"/>
            <w:rFonts w:ascii="Arial" w:hAnsi="Arial" w:cs="Arial"/>
            <w:b/>
            <w:bCs/>
            <w:color w:val="35B2E2"/>
            <w:sz w:val="27"/>
            <w:szCs w:val="27"/>
          </w:rPr>
          <w:t>Eдиная</w:t>
        </w:r>
        <w:proofErr w:type="spellEnd"/>
        <w:r>
          <w:rPr>
            <w:rStyle w:val="a5"/>
            <w:rFonts w:ascii="Arial" w:hAnsi="Arial" w:cs="Arial"/>
            <w:b/>
            <w:bCs/>
            <w:color w:val="35B2E2"/>
            <w:sz w:val="27"/>
            <w:szCs w:val="27"/>
          </w:rPr>
          <w:t xml:space="preserve"> коллекция цифровых образовательных ресурсов </w:t>
        </w:r>
      </w:hyperlink>
      <w:proofErr w:type="gramStart"/>
      <w:r>
        <w:rPr>
          <w:rStyle w:val="a3"/>
          <w:color w:val="333333"/>
          <w:sz w:val="27"/>
          <w:szCs w:val="27"/>
        </w:rPr>
        <w:t>–  </w:t>
      </w:r>
      <w:r>
        <w:rPr>
          <w:color w:val="333333"/>
          <w:sz w:val="27"/>
          <w:szCs w:val="27"/>
        </w:rPr>
        <w:t>Федеральное</w:t>
      </w:r>
      <w:proofErr w:type="gramEnd"/>
      <w:r>
        <w:rPr>
          <w:color w:val="333333"/>
          <w:sz w:val="27"/>
          <w:szCs w:val="27"/>
        </w:rPr>
        <w:t xml:space="preserve"> хранилище Единой коллекции цифровых образовательных ресурсов </w:t>
      </w:r>
    </w:p>
    <w:p w:rsidR="00ED2972" w:rsidRDefault="00ED2972" w:rsidP="00ED2972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hyperlink r:id="rId5" w:history="1">
        <w:r>
          <w:rPr>
            <w:rStyle w:val="a5"/>
            <w:rFonts w:ascii="Arial" w:hAnsi="Arial" w:cs="Arial"/>
            <w:b/>
            <w:bCs/>
            <w:color w:val="35B2E2"/>
            <w:sz w:val="27"/>
            <w:szCs w:val="27"/>
          </w:rPr>
          <w:t>Единое окно</w:t>
        </w:r>
      </w:hyperlink>
      <w:r>
        <w:rPr>
          <w:rStyle w:val="a3"/>
          <w:color w:val="333333"/>
          <w:sz w:val="27"/>
          <w:szCs w:val="27"/>
        </w:rPr>
        <w:t> - </w:t>
      </w:r>
      <w:r>
        <w:rPr>
          <w:color w:val="333333"/>
          <w:sz w:val="27"/>
          <w:szCs w:val="27"/>
        </w:rPr>
        <w:t>электронный каталог библиотеки учебной литературы онлайн</w:t>
      </w:r>
    </w:p>
    <w:p w:rsidR="00ED2972" w:rsidRDefault="00ED2972" w:rsidP="00ED2972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hyperlink r:id="rId6" w:history="1">
        <w:r>
          <w:rPr>
            <w:rStyle w:val="a5"/>
            <w:rFonts w:ascii="Arial" w:hAnsi="Arial" w:cs="Arial"/>
            <w:b/>
            <w:bCs/>
            <w:color w:val="35B2E2"/>
            <w:sz w:val="27"/>
            <w:szCs w:val="27"/>
          </w:rPr>
          <w:t>Федеральный центр информационно-образовательных ресурсов (ФЦИОР)</w:t>
        </w:r>
      </w:hyperlink>
      <w:r>
        <w:rPr>
          <w:color w:val="333333"/>
          <w:sz w:val="27"/>
          <w:szCs w:val="27"/>
        </w:rPr>
        <w:t> - проект направлен на распространение электронных образовательных ресурсов и сервисов для всех уровней и ступеней образования </w:t>
      </w:r>
    </w:p>
    <w:p w:rsidR="005C0983" w:rsidRDefault="005C0983"/>
    <w:sectPr w:rsidR="005C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72"/>
    <w:rsid w:val="00511E34"/>
    <w:rsid w:val="005C0983"/>
    <w:rsid w:val="00E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D777-9397-4EEE-AFF3-99D4E273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ED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2972"/>
    <w:rPr>
      <w:b/>
      <w:bCs/>
    </w:rPr>
  </w:style>
  <w:style w:type="paragraph" w:styleId="a4">
    <w:name w:val="Normal (Web)"/>
    <w:basedOn w:val="a"/>
    <w:uiPriority w:val="99"/>
    <w:semiHidden/>
    <w:unhideWhenUsed/>
    <w:rsid w:val="00ED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D2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9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window.edu.ru/" TargetMode="Externa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2023-11-14T10:28:00Z</dcterms:created>
  <dcterms:modified xsi:type="dcterms:W3CDTF">2023-11-14T10:29:00Z</dcterms:modified>
</cp:coreProperties>
</file>